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129C4" w14:textId="77777777" w:rsidR="00C01A94" w:rsidRPr="00216F58" w:rsidRDefault="00C01A94" w:rsidP="00C01A94">
      <w:pPr>
        <w:jc w:val="center"/>
        <w:rPr>
          <w:b/>
          <w:sz w:val="28"/>
          <w:szCs w:val="24"/>
          <w:u w:val="single"/>
        </w:rPr>
      </w:pPr>
      <w:r w:rsidRPr="00216F58">
        <w:rPr>
          <w:b/>
          <w:sz w:val="28"/>
          <w:szCs w:val="24"/>
          <w:u w:val="single"/>
        </w:rPr>
        <w:t>TRINITY COUNTY</w:t>
      </w:r>
    </w:p>
    <w:p w14:paraId="643C0829" w14:textId="77777777" w:rsidR="00C01A94" w:rsidRPr="00216F58" w:rsidRDefault="00C01A94" w:rsidP="00C01A94">
      <w:pPr>
        <w:jc w:val="center"/>
        <w:rPr>
          <w:b/>
          <w:sz w:val="28"/>
          <w:szCs w:val="24"/>
        </w:rPr>
      </w:pPr>
      <w:r w:rsidRPr="00216F58">
        <w:rPr>
          <w:b/>
          <w:sz w:val="28"/>
          <w:szCs w:val="24"/>
        </w:rPr>
        <w:t>JOB OPENING</w:t>
      </w:r>
    </w:p>
    <w:p w14:paraId="6E12036E" w14:textId="77777777" w:rsidR="00C01A94" w:rsidRPr="00D4165B" w:rsidRDefault="00C01A94" w:rsidP="00C01A94">
      <w:pPr>
        <w:rPr>
          <w:sz w:val="16"/>
        </w:rPr>
      </w:pPr>
    </w:p>
    <w:p w14:paraId="441A7A70" w14:textId="77777777" w:rsidR="00C01A94" w:rsidRPr="00480DDD" w:rsidRDefault="00C01A94" w:rsidP="00C01A94">
      <w:pPr>
        <w:spacing w:after="0"/>
        <w:jc w:val="center"/>
        <w:rPr>
          <w:b/>
          <w:sz w:val="24"/>
        </w:rPr>
      </w:pPr>
      <w:r w:rsidRPr="00480DDD">
        <w:rPr>
          <w:b/>
          <w:sz w:val="24"/>
        </w:rPr>
        <w:t xml:space="preserve">Trinity County </w:t>
      </w:r>
      <w:r>
        <w:rPr>
          <w:b/>
          <w:sz w:val="24"/>
        </w:rPr>
        <w:t xml:space="preserve">Justice of the Peace Precinct </w:t>
      </w:r>
      <w:r w:rsidR="00CE0084">
        <w:rPr>
          <w:b/>
          <w:sz w:val="24"/>
        </w:rPr>
        <w:t>3</w:t>
      </w:r>
      <w:r w:rsidRPr="00480DDD">
        <w:rPr>
          <w:b/>
          <w:sz w:val="24"/>
        </w:rPr>
        <w:t xml:space="preserve"> Office</w:t>
      </w:r>
      <w:r>
        <w:rPr>
          <w:b/>
          <w:sz w:val="24"/>
        </w:rPr>
        <w:t xml:space="preserve"> is Currently Accepting Applications for the P</w:t>
      </w:r>
      <w:r w:rsidRPr="00480DDD">
        <w:rPr>
          <w:b/>
          <w:sz w:val="24"/>
        </w:rPr>
        <w:t>osition of Part-Time</w:t>
      </w:r>
      <w:r>
        <w:rPr>
          <w:b/>
          <w:sz w:val="24"/>
        </w:rPr>
        <w:t xml:space="preserve"> Court Clerk</w:t>
      </w:r>
    </w:p>
    <w:p w14:paraId="46D7EEAF" w14:textId="77777777" w:rsidR="00C01A94" w:rsidRPr="00480DDD" w:rsidRDefault="00C01A94" w:rsidP="00C01A94">
      <w:pPr>
        <w:rPr>
          <w:szCs w:val="24"/>
          <w:u w:val="single"/>
        </w:rPr>
      </w:pPr>
    </w:p>
    <w:p w14:paraId="64EC7ACD" w14:textId="77777777" w:rsidR="00C01A94" w:rsidRPr="00480DDD" w:rsidRDefault="00C01A94" w:rsidP="00C01A94">
      <w:pPr>
        <w:rPr>
          <w:b/>
          <w:sz w:val="24"/>
          <w:szCs w:val="24"/>
          <w:u w:val="single"/>
        </w:rPr>
      </w:pPr>
      <w:r w:rsidRPr="00480DDD">
        <w:rPr>
          <w:b/>
          <w:sz w:val="24"/>
          <w:szCs w:val="24"/>
          <w:u w:val="single"/>
        </w:rPr>
        <w:t>Position Summary</w:t>
      </w:r>
    </w:p>
    <w:p w14:paraId="5F2FF266" w14:textId="77777777" w:rsidR="00C01A94" w:rsidRDefault="00C01A94" w:rsidP="00C01A94">
      <w:pPr>
        <w:rPr>
          <w:sz w:val="24"/>
          <w:szCs w:val="24"/>
        </w:rPr>
      </w:pPr>
      <w:r>
        <w:rPr>
          <w:sz w:val="24"/>
          <w:szCs w:val="24"/>
        </w:rPr>
        <w:t xml:space="preserve">The purpose of this position is to assist the public by processing criminal, civil and traffic cases; maintain court docket; collect fees and provide clerical support to the Justice of the Peace Office, Precinct </w:t>
      </w:r>
      <w:r w:rsidR="00CE0084">
        <w:rPr>
          <w:sz w:val="24"/>
          <w:szCs w:val="24"/>
        </w:rPr>
        <w:t>3</w:t>
      </w:r>
      <w:r>
        <w:rPr>
          <w:sz w:val="24"/>
          <w:szCs w:val="24"/>
        </w:rPr>
        <w:t xml:space="preserve">, located in </w:t>
      </w:r>
      <w:r w:rsidR="00B66905">
        <w:rPr>
          <w:sz w:val="24"/>
          <w:szCs w:val="24"/>
        </w:rPr>
        <w:t>Trinity,</w:t>
      </w:r>
      <w:r>
        <w:rPr>
          <w:sz w:val="24"/>
          <w:szCs w:val="24"/>
        </w:rPr>
        <w:t xml:space="preserve"> Texas. This position provides customer service in person and over phone, processing citations and performing data entry related to case and court information and collecting fees. </w:t>
      </w:r>
    </w:p>
    <w:p w14:paraId="4D730A6C" w14:textId="77777777" w:rsidR="0086549D" w:rsidRDefault="0086549D" w:rsidP="00C01A94">
      <w:pPr>
        <w:rPr>
          <w:sz w:val="24"/>
          <w:szCs w:val="24"/>
        </w:rPr>
      </w:pPr>
    </w:p>
    <w:p w14:paraId="5163A321" w14:textId="77777777" w:rsidR="0086549D" w:rsidRDefault="0086549D" w:rsidP="0086549D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Trinity County is an Equal Opportunity Employer and maintains compliance with the Americans with Disabilities Act by providing reasonable accommodations to qualified individuals and employees with disabilities.</w:t>
      </w:r>
    </w:p>
    <w:p w14:paraId="76761748" w14:textId="77777777" w:rsidR="0086549D" w:rsidRDefault="0086549D" w:rsidP="00C01A94">
      <w:pPr>
        <w:rPr>
          <w:sz w:val="24"/>
          <w:szCs w:val="24"/>
        </w:rPr>
      </w:pPr>
    </w:p>
    <w:p w14:paraId="2B680D62" w14:textId="77777777" w:rsidR="00D6739C" w:rsidRDefault="00C01A9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Applications available online at </w:t>
      </w:r>
      <w:hyperlink r:id="rId6" w:history="1">
        <w:r w:rsidRPr="00174E2C">
          <w:rPr>
            <w:rStyle w:val="Hyperlink"/>
            <w:b/>
            <w:sz w:val="24"/>
            <w:szCs w:val="24"/>
          </w:rPr>
          <w:t>www.co.trinity.tx.us</w:t>
        </w:r>
      </w:hyperlink>
      <w:r>
        <w:rPr>
          <w:b/>
          <w:sz w:val="24"/>
          <w:szCs w:val="24"/>
          <w:u w:val="single"/>
        </w:rPr>
        <w:t xml:space="preserve">, Employment Opportunities. Please send applications to Trinity County </w:t>
      </w:r>
      <w:r w:rsidR="00CE0084">
        <w:rPr>
          <w:b/>
          <w:sz w:val="24"/>
          <w:szCs w:val="24"/>
          <w:u w:val="single"/>
        </w:rPr>
        <w:t>Justice of the Peace Pct. 3</w:t>
      </w:r>
      <w:r w:rsidR="00B66905">
        <w:rPr>
          <w:b/>
          <w:sz w:val="24"/>
          <w:szCs w:val="24"/>
          <w:u w:val="single"/>
        </w:rPr>
        <w:t>,</w:t>
      </w:r>
      <w:r>
        <w:rPr>
          <w:b/>
          <w:sz w:val="24"/>
          <w:szCs w:val="24"/>
          <w:u w:val="single"/>
        </w:rPr>
        <w:t xml:space="preserve"> P.O. Box </w:t>
      </w:r>
      <w:r w:rsidR="000E2100">
        <w:rPr>
          <w:b/>
          <w:sz w:val="24"/>
          <w:szCs w:val="24"/>
          <w:u w:val="single"/>
        </w:rPr>
        <w:t>464</w:t>
      </w:r>
      <w:r w:rsidR="00B66905">
        <w:rPr>
          <w:b/>
          <w:sz w:val="24"/>
          <w:szCs w:val="24"/>
          <w:u w:val="single"/>
        </w:rPr>
        <w:t>, Trinity, TX 75862.</w:t>
      </w:r>
    </w:p>
    <w:p w14:paraId="51D6358D" w14:textId="77777777" w:rsidR="0086549D" w:rsidRDefault="0086549D">
      <w:pPr>
        <w:rPr>
          <w:b/>
          <w:sz w:val="24"/>
          <w:szCs w:val="24"/>
          <w:u w:val="single"/>
        </w:rPr>
      </w:pPr>
    </w:p>
    <w:p w14:paraId="21D150F8" w14:textId="74D1B6BD" w:rsidR="0086549D" w:rsidRDefault="0086549D" w:rsidP="0086549D">
      <w:pPr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Closing Date</w:t>
      </w:r>
      <w:r w:rsidR="00704E90">
        <w:rPr>
          <w:b/>
          <w:sz w:val="24"/>
          <w:szCs w:val="24"/>
        </w:rPr>
        <w:t xml:space="preserve">: </w:t>
      </w:r>
      <w:r w:rsidR="005F4BE2">
        <w:rPr>
          <w:b/>
          <w:sz w:val="24"/>
          <w:szCs w:val="24"/>
        </w:rPr>
        <w:t>January 1, 2025</w:t>
      </w:r>
    </w:p>
    <w:p w14:paraId="761BFF66" w14:textId="77777777" w:rsidR="0086549D" w:rsidRPr="00C01A94" w:rsidRDefault="0086549D">
      <w:pPr>
        <w:rPr>
          <w:b/>
          <w:sz w:val="24"/>
          <w:szCs w:val="24"/>
          <w:u w:val="single"/>
        </w:rPr>
      </w:pPr>
    </w:p>
    <w:sectPr w:rsidR="0086549D" w:rsidRPr="00C01A94" w:rsidSect="00A87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A94"/>
    <w:rsid w:val="000355E9"/>
    <w:rsid w:val="00054FA9"/>
    <w:rsid w:val="000E2100"/>
    <w:rsid w:val="003F5129"/>
    <w:rsid w:val="00503F09"/>
    <w:rsid w:val="005F4BE2"/>
    <w:rsid w:val="006520DE"/>
    <w:rsid w:val="00704E90"/>
    <w:rsid w:val="0086549D"/>
    <w:rsid w:val="009E5A11"/>
    <w:rsid w:val="00A87C55"/>
    <w:rsid w:val="00AB0FD5"/>
    <w:rsid w:val="00B2308A"/>
    <w:rsid w:val="00B66905"/>
    <w:rsid w:val="00BA54C9"/>
    <w:rsid w:val="00BD5B78"/>
    <w:rsid w:val="00C01A94"/>
    <w:rsid w:val="00CE0084"/>
    <w:rsid w:val="00D6739C"/>
    <w:rsid w:val="00E816CF"/>
    <w:rsid w:val="00EA7DCA"/>
    <w:rsid w:val="00F7244B"/>
    <w:rsid w:val="00FC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B507C"/>
  <w15:docId w15:val="{67666F45-8EAD-4254-90EE-9FCA2E34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1A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www.co.trinity.tx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49A065A329F4EBE0F3B869FFBAEB1" ma:contentTypeVersion="8" ma:contentTypeDescription="Create a new document." ma:contentTypeScope="" ma:versionID="002a72f482491c2e296a6b3b5c65358a">
  <xsd:schema xmlns:xsd="http://www.w3.org/2001/XMLSchema" xmlns:xs="http://www.w3.org/2001/XMLSchema" xmlns:p="http://schemas.microsoft.com/office/2006/metadata/properties" xmlns:ns2="e9818767-f9b5-4dda-972d-baa47d147150" targetNamespace="http://schemas.microsoft.com/office/2006/metadata/properties" ma:root="true" ma:fieldsID="7c9763e48f0b1cce660b7aa906334aee" ns2:_="">
    <xsd:import namespace="e9818767-f9b5-4dda-972d-baa47d147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18767-f9b5-4dda-972d-baa47d147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224148-E63F-4C3E-BEB0-31A5D1AE7A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52F62A-C81A-435A-8C1D-F41B78CFB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18767-f9b5-4dda-972d-baa47d147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Kennedy</dc:creator>
  <cp:lastModifiedBy>Trinity County Treasurer</cp:lastModifiedBy>
  <cp:revision>5</cp:revision>
  <cp:lastPrinted>2019-01-28T22:25:00Z</cp:lastPrinted>
  <dcterms:created xsi:type="dcterms:W3CDTF">2019-06-21T14:06:00Z</dcterms:created>
  <dcterms:modified xsi:type="dcterms:W3CDTF">2024-12-10T20:31:00Z</dcterms:modified>
</cp:coreProperties>
</file>